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2C802" w14:textId="77777777" w:rsidR="00993BD8" w:rsidRDefault="009163D4" w:rsidP="00993BD8">
      <w:pPr>
        <w:spacing w:after="240"/>
        <w:rPr>
          <w:b/>
          <w:sz w:val="28"/>
          <w:szCs w:val="28"/>
        </w:rPr>
      </w:pPr>
      <w:r>
        <w:rPr>
          <w:b/>
          <w:sz w:val="28"/>
          <w:szCs w:val="28"/>
        </w:rPr>
        <w:t xml:space="preserve">Employability Skills </w:t>
      </w:r>
      <w:r w:rsidR="00604544">
        <w:rPr>
          <w:b/>
          <w:sz w:val="28"/>
          <w:szCs w:val="28"/>
        </w:rPr>
        <w:t xml:space="preserve">Lesson </w:t>
      </w:r>
      <w:r w:rsidRPr="009163D4">
        <w:rPr>
          <w:b/>
          <w:sz w:val="28"/>
          <w:szCs w:val="28"/>
        </w:rPr>
        <w:t>Reflection and Action Planning</w:t>
      </w:r>
    </w:p>
    <w:p w14:paraId="0C3FFEBB" w14:textId="5BF620BD" w:rsidR="004679E1" w:rsidRPr="00993BD8" w:rsidRDefault="004679E1" w:rsidP="00993BD8">
      <w:pPr>
        <w:spacing w:after="240"/>
        <w:rPr>
          <w:b/>
          <w:sz w:val="28"/>
          <w:szCs w:val="28"/>
        </w:rPr>
      </w:pPr>
      <w:r w:rsidRPr="00572AE2">
        <w:rPr>
          <w:b/>
          <w:smallCaps/>
        </w:rPr>
        <w:t>Course:</w:t>
      </w:r>
      <w:r w:rsidR="00572AE2">
        <w:rPr>
          <w:b/>
          <w:smallCaps/>
          <w:u w:val="single"/>
        </w:rPr>
        <w:tab/>
      </w:r>
      <w:r w:rsidR="00572AE2">
        <w:rPr>
          <w:b/>
          <w:smallCaps/>
          <w:u w:val="single"/>
        </w:rPr>
        <w:tab/>
      </w:r>
      <w:r w:rsidR="00572AE2">
        <w:rPr>
          <w:b/>
          <w:smallCaps/>
          <w:u w:val="single"/>
        </w:rPr>
        <w:tab/>
      </w:r>
      <w:r w:rsidR="00572AE2">
        <w:rPr>
          <w:b/>
          <w:smallCaps/>
          <w:u w:val="single"/>
        </w:rPr>
        <w:tab/>
      </w:r>
      <w:r w:rsidR="00572AE2">
        <w:rPr>
          <w:b/>
          <w:smallCaps/>
          <w:u w:val="single"/>
        </w:rPr>
        <w:tab/>
      </w:r>
      <w:r w:rsidR="00572AE2">
        <w:rPr>
          <w:b/>
          <w:smallCaps/>
          <w:u w:val="single"/>
        </w:rPr>
        <w:tab/>
      </w:r>
      <w:r w:rsidR="00572AE2">
        <w:rPr>
          <w:b/>
          <w:smallCaps/>
          <w:u w:val="single"/>
        </w:rPr>
        <w:tab/>
      </w:r>
      <w:r w:rsidR="00572AE2">
        <w:rPr>
          <w:b/>
          <w:smallCaps/>
          <w:u w:val="single"/>
        </w:rPr>
        <w:tab/>
      </w:r>
      <w:r w:rsidR="00572AE2">
        <w:rPr>
          <w:b/>
          <w:smallCaps/>
          <w:u w:val="single"/>
        </w:rPr>
        <w:tab/>
      </w:r>
    </w:p>
    <w:p w14:paraId="6C2BA07D" w14:textId="77777777" w:rsidR="00993BD8" w:rsidRPr="00572AE2" w:rsidRDefault="00993BD8" w:rsidP="00993BD8">
      <w:pPr>
        <w:spacing w:after="0" w:line="240" w:lineRule="auto"/>
        <w:rPr>
          <w:b/>
          <w:smallCaps/>
          <w:sz w:val="28"/>
          <w:szCs w:val="28"/>
          <w:u w:val="single"/>
        </w:rPr>
      </w:pPr>
    </w:p>
    <w:tbl>
      <w:tblPr>
        <w:tblStyle w:val="TableGrid"/>
        <w:tblW w:w="0" w:type="auto"/>
        <w:tblLook w:val="04A0" w:firstRow="1" w:lastRow="0" w:firstColumn="1" w:lastColumn="0" w:noHBand="0" w:noVBand="1"/>
      </w:tblPr>
      <w:tblGrid>
        <w:gridCol w:w="2335"/>
        <w:gridCol w:w="992"/>
        <w:gridCol w:w="4738"/>
        <w:gridCol w:w="3720"/>
        <w:gridCol w:w="1165"/>
      </w:tblGrid>
      <w:tr w:rsidR="00A478EC" w:rsidRPr="009163D4" w14:paraId="27EBDF5E" w14:textId="27AD6A11" w:rsidTr="000D0BBF">
        <w:tc>
          <w:tcPr>
            <w:tcW w:w="2335" w:type="dxa"/>
            <w:shd w:val="clear" w:color="auto" w:fill="E7E6E6" w:themeFill="background2"/>
          </w:tcPr>
          <w:p w14:paraId="6A2A1DF6" w14:textId="57507558" w:rsidR="00A478EC" w:rsidRPr="000D0BBF" w:rsidRDefault="008A0F2C" w:rsidP="000D0BBF">
            <w:pPr>
              <w:spacing w:before="120"/>
              <w:jc w:val="center"/>
              <w:rPr>
                <w:b/>
                <w:caps/>
              </w:rPr>
            </w:pPr>
            <w:r w:rsidRPr="000D0BBF">
              <w:rPr>
                <w:b/>
                <w:caps/>
              </w:rPr>
              <w:t>Employability skills</w:t>
            </w:r>
          </w:p>
        </w:tc>
        <w:tc>
          <w:tcPr>
            <w:tcW w:w="992" w:type="dxa"/>
          </w:tcPr>
          <w:p w14:paraId="6CCC5003" w14:textId="18726109" w:rsidR="00A478EC" w:rsidRPr="009163D4" w:rsidRDefault="00A478EC" w:rsidP="004679E1">
            <w:pPr>
              <w:jc w:val="center"/>
              <w:rPr>
                <w:b/>
                <w:i/>
              </w:rPr>
            </w:pPr>
            <w:r w:rsidRPr="009163D4">
              <w:rPr>
                <w:b/>
                <w:i/>
              </w:rPr>
              <w:t xml:space="preserve">Included </w:t>
            </w:r>
            <w:r w:rsidR="000D0BBF">
              <w:rPr>
                <w:b/>
                <w:i/>
              </w:rPr>
              <w:t>N</w:t>
            </w:r>
            <w:r w:rsidRPr="009163D4">
              <w:rPr>
                <w:b/>
                <w:i/>
              </w:rPr>
              <w:t>ow</w:t>
            </w:r>
          </w:p>
        </w:tc>
        <w:tc>
          <w:tcPr>
            <w:tcW w:w="4738" w:type="dxa"/>
          </w:tcPr>
          <w:p w14:paraId="752687A3" w14:textId="7BF0C5B5" w:rsidR="00A478EC" w:rsidRPr="009163D4" w:rsidRDefault="00A478EC" w:rsidP="004679E1">
            <w:pPr>
              <w:jc w:val="center"/>
              <w:rPr>
                <w:b/>
                <w:i/>
              </w:rPr>
            </w:pPr>
            <w:r w:rsidRPr="009163D4">
              <w:rPr>
                <w:b/>
                <w:i/>
              </w:rPr>
              <w:t xml:space="preserve">Strategies for </w:t>
            </w:r>
            <w:r w:rsidR="000D0BBF">
              <w:rPr>
                <w:b/>
                <w:i/>
              </w:rPr>
              <w:t>E</w:t>
            </w:r>
            <w:r w:rsidRPr="009163D4">
              <w:rPr>
                <w:b/>
                <w:i/>
              </w:rPr>
              <w:t xml:space="preserve">nhancing this </w:t>
            </w:r>
            <w:r w:rsidR="000D0BBF">
              <w:rPr>
                <w:b/>
                <w:i/>
              </w:rPr>
              <w:t>Skill</w:t>
            </w:r>
            <w:r w:rsidR="008A0F2C">
              <w:rPr>
                <w:b/>
                <w:i/>
              </w:rPr>
              <w:t xml:space="preserve"> </w:t>
            </w:r>
            <w:r w:rsidR="000E3270">
              <w:rPr>
                <w:b/>
                <w:i/>
              </w:rPr>
              <w:br/>
            </w:r>
            <w:r w:rsidR="008A0F2C" w:rsidRPr="000D0BBF">
              <w:rPr>
                <w:i/>
              </w:rPr>
              <w:t>(</w:t>
            </w:r>
            <w:r w:rsidR="000D0BBF" w:rsidRPr="000D0BBF">
              <w:rPr>
                <w:i/>
              </w:rPr>
              <w:t>M</w:t>
            </w:r>
            <w:r w:rsidR="000E3270" w:rsidRPr="000D0BBF">
              <w:rPr>
                <w:i/>
              </w:rPr>
              <w:t>ay address multiple skill areas)</w:t>
            </w:r>
          </w:p>
        </w:tc>
        <w:tc>
          <w:tcPr>
            <w:tcW w:w="3720" w:type="dxa"/>
          </w:tcPr>
          <w:p w14:paraId="622E5E7D" w14:textId="5912C48B" w:rsidR="00A478EC" w:rsidRPr="009163D4" w:rsidRDefault="00572AE2" w:rsidP="004679E1">
            <w:pPr>
              <w:jc w:val="center"/>
              <w:rPr>
                <w:b/>
                <w:i/>
              </w:rPr>
            </w:pPr>
            <w:r w:rsidRPr="009163D4">
              <w:rPr>
                <w:b/>
                <w:i/>
              </w:rPr>
              <w:t xml:space="preserve">Strategies for </w:t>
            </w:r>
            <w:r>
              <w:rPr>
                <w:b/>
                <w:i/>
              </w:rPr>
              <w:t>Assessing</w:t>
            </w:r>
            <w:r w:rsidRPr="009163D4">
              <w:rPr>
                <w:b/>
                <w:i/>
              </w:rPr>
              <w:t xml:space="preserve"> this </w:t>
            </w:r>
            <w:r>
              <w:rPr>
                <w:b/>
                <w:i/>
              </w:rPr>
              <w:t xml:space="preserve">Skill </w:t>
            </w:r>
            <w:r>
              <w:rPr>
                <w:b/>
                <w:i/>
              </w:rPr>
              <w:br/>
            </w:r>
            <w:r w:rsidRPr="000D0BBF">
              <w:rPr>
                <w:i/>
              </w:rPr>
              <w:t>(May address multiple skill areas)</w:t>
            </w:r>
          </w:p>
        </w:tc>
        <w:tc>
          <w:tcPr>
            <w:tcW w:w="1165" w:type="dxa"/>
          </w:tcPr>
          <w:p w14:paraId="42CADB21" w14:textId="32C1AF3D" w:rsidR="00A478EC" w:rsidRPr="009163D4" w:rsidRDefault="00A478EC" w:rsidP="004679E1">
            <w:pPr>
              <w:jc w:val="center"/>
              <w:rPr>
                <w:b/>
                <w:i/>
              </w:rPr>
            </w:pPr>
            <w:r w:rsidRPr="009163D4">
              <w:rPr>
                <w:b/>
                <w:i/>
              </w:rPr>
              <w:t>Priority</w:t>
            </w:r>
          </w:p>
        </w:tc>
      </w:tr>
      <w:tr w:rsidR="00A478EC" w:rsidRPr="009163D4" w14:paraId="4C1145E0" w14:textId="7B45495E" w:rsidTr="004679E1">
        <w:tc>
          <w:tcPr>
            <w:tcW w:w="2335" w:type="dxa"/>
          </w:tcPr>
          <w:p w14:paraId="61FDD597" w14:textId="1CA8CD0C" w:rsidR="00A478EC" w:rsidRPr="009163D4" w:rsidRDefault="00A478EC" w:rsidP="00572AE2">
            <w:pPr>
              <w:spacing w:before="120"/>
              <w:rPr>
                <w:b/>
                <w:sz w:val="28"/>
                <w:szCs w:val="28"/>
              </w:rPr>
            </w:pPr>
            <w:r w:rsidRPr="009163D4">
              <w:rPr>
                <w:b/>
                <w:sz w:val="28"/>
                <w:szCs w:val="28"/>
              </w:rPr>
              <w:t>Teamwork</w:t>
            </w:r>
          </w:p>
        </w:tc>
        <w:tc>
          <w:tcPr>
            <w:tcW w:w="992" w:type="dxa"/>
          </w:tcPr>
          <w:p w14:paraId="40ADACC6" w14:textId="77777777" w:rsidR="00A478EC" w:rsidRDefault="00A478EC">
            <w:pPr>
              <w:rPr>
                <w:b/>
              </w:rPr>
            </w:pPr>
          </w:p>
          <w:p w14:paraId="1E568CDE" w14:textId="4407A6F9" w:rsidR="009163D4" w:rsidRDefault="009163D4">
            <w:pPr>
              <w:rPr>
                <w:b/>
              </w:rPr>
            </w:pPr>
          </w:p>
          <w:p w14:paraId="749D797E" w14:textId="77777777" w:rsidR="009163D4" w:rsidRDefault="009163D4">
            <w:pPr>
              <w:rPr>
                <w:b/>
              </w:rPr>
            </w:pPr>
          </w:p>
          <w:p w14:paraId="61F7DB9E" w14:textId="61CA060A" w:rsidR="009163D4" w:rsidRPr="009163D4" w:rsidRDefault="009163D4">
            <w:pPr>
              <w:rPr>
                <w:b/>
              </w:rPr>
            </w:pPr>
          </w:p>
        </w:tc>
        <w:tc>
          <w:tcPr>
            <w:tcW w:w="4738" w:type="dxa"/>
          </w:tcPr>
          <w:p w14:paraId="7CB12D76" w14:textId="77777777" w:rsidR="00A478EC" w:rsidRPr="009163D4" w:rsidRDefault="00A478EC">
            <w:pPr>
              <w:rPr>
                <w:b/>
              </w:rPr>
            </w:pPr>
          </w:p>
        </w:tc>
        <w:tc>
          <w:tcPr>
            <w:tcW w:w="3720" w:type="dxa"/>
          </w:tcPr>
          <w:p w14:paraId="342A0BBE" w14:textId="77777777" w:rsidR="00A478EC" w:rsidRPr="009163D4" w:rsidRDefault="00A478EC">
            <w:pPr>
              <w:rPr>
                <w:b/>
              </w:rPr>
            </w:pPr>
          </w:p>
        </w:tc>
        <w:tc>
          <w:tcPr>
            <w:tcW w:w="1165" w:type="dxa"/>
          </w:tcPr>
          <w:p w14:paraId="2C1C86D2" w14:textId="77777777" w:rsidR="00A478EC" w:rsidRPr="009163D4" w:rsidRDefault="00A478EC">
            <w:pPr>
              <w:rPr>
                <w:b/>
              </w:rPr>
            </w:pPr>
          </w:p>
        </w:tc>
      </w:tr>
      <w:tr w:rsidR="00A478EC" w14:paraId="02CF3993" w14:textId="5D6D00E0" w:rsidTr="004679E1">
        <w:tc>
          <w:tcPr>
            <w:tcW w:w="2335" w:type="dxa"/>
          </w:tcPr>
          <w:p w14:paraId="4DB271A6" w14:textId="1F7AF672" w:rsidR="00A478EC" w:rsidRPr="009163D4" w:rsidRDefault="00A478EC" w:rsidP="00572AE2">
            <w:pPr>
              <w:spacing w:before="120"/>
              <w:rPr>
                <w:b/>
                <w:sz w:val="28"/>
                <w:szCs w:val="28"/>
              </w:rPr>
            </w:pPr>
            <w:r w:rsidRPr="009163D4">
              <w:rPr>
                <w:b/>
                <w:sz w:val="28"/>
                <w:szCs w:val="28"/>
              </w:rPr>
              <w:t>Problem Solving</w:t>
            </w:r>
          </w:p>
        </w:tc>
        <w:tc>
          <w:tcPr>
            <w:tcW w:w="992" w:type="dxa"/>
          </w:tcPr>
          <w:p w14:paraId="7DDE0801" w14:textId="77777777" w:rsidR="00A478EC" w:rsidRDefault="00A478EC"/>
          <w:p w14:paraId="165A0A00" w14:textId="6178C4DE" w:rsidR="009163D4" w:rsidRDefault="009163D4"/>
          <w:p w14:paraId="71256E5C" w14:textId="77777777" w:rsidR="009163D4" w:rsidRDefault="009163D4"/>
          <w:p w14:paraId="51BECDE3" w14:textId="49E5F7A3" w:rsidR="009163D4" w:rsidRDefault="009163D4"/>
        </w:tc>
        <w:tc>
          <w:tcPr>
            <w:tcW w:w="4738" w:type="dxa"/>
          </w:tcPr>
          <w:p w14:paraId="1FED5C7A" w14:textId="77777777" w:rsidR="00A478EC" w:rsidRDefault="00A478EC"/>
        </w:tc>
        <w:tc>
          <w:tcPr>
            <w:tcW w:w="3720" w:type="dxa"/>
          </w:tcPr>
          <w:p w14:paraId="70017415" w14:textId="77777777" w:rsidR="00A478EC" w:rsidRDefault="00A478EC"/>
        </w:tc>
        <w:tc>
          <w:tcPr>
            <w:tcW w:w="1165" w:type="dxa"/>
          </w:tcPr>
          <w:p w14:paraId="39C7825E" w14:textId="77777777" w:rsidR="00A478EC" w:rsidRDefault="00A478EC"/>
        </w:tc>
      </w:tr>
      <w:tr w:rsidR="00A478EC" w14:paraId="6245AFAB" w14:textId="35E126B1" w:rsidTr="004679E1">
        <w:tc>
          <w:tcPr>
            <w:tcW w:w="2335" w:type="dxa"/>
          </w:tcPr>
          <w:p w14:paraId="62E07E43" w14:textId="60F62E81" w:rsidR="00A478EC" w:rsidRPr="009163D4" w:rsidRDefault="00A478EC" w:rsidP="00572AE2">
            <w:pPr>
              <w:spacing w:before="120"/>
              <w:rPr>
                <w:b/>
                <w:sz w:val="28"/>
                <w:szCs w:val="28"/>
              </w:rPr>
            </w:pPr>
            <w:r w:rsidRPr="009163D4">
              <w:rPr>
                <w:b/>
                <w:sz w:val="28"/>
                <w:szCs w:val="28"/>
              </w:rPr>
              <w:t>Verbal Communication</w:t>
            </w:r>
          </w:p>
        </w:tc>
        <w:tc>
          <w:tcPr>
            <w:tcW w:w="992" w:type="dxa"/>
          </w:tcPr>
          <w:p w14:paraId="4D9E5847" w14:textId="77777777" w:rsidR="00A478EC" w:rsidRDefault="00A478EC"/>
          <w:p w14:paraId="6DFCCB3D" w14:textId="3AF8D574" w:rsidR="009163D4" w:rsidRDefault="009163D4"/>
          <w:p w14:paraId="7721A9B7" w14:textId="77777777" w:rsidR="009163D4" w:rsidRDefault="009163D4"/>
          <w:p w14:paraId="5958C395" w14:textId="4EAD6B5E" w:rsidR="009163D4" w:rsidRDefault="009163D4"/>
        </w:tc>
        <w:tc>
          <w:tcPr>
            <w:tcW w:w="4738" w:type="dxa"/>
          </w:tcPr>
          <w:p w14:paraId="3D54038B" w14:textId="77777777" w:rsidR="00A478EC" w:rsidRDefault="00A478EC"/>
        </w:tc>
        <w:tc>
          <w:tcPr>
            <w:tcW w:w="3720" w:type="dxa"/>
          </w:tcPr>
          <w:p w14:paraId="5B18D239" w14:textId="77777777" w:rsidR="00A478EC" w:rsidRDefault="00A478EC"/>
        </w:tc>
        <w:tc>
          <w:tcPr>
            <w:tcW w:w="1165" w:type="dxa"/>
          </w:tcPr>
          <w:p w14:paraId="19962646" w14:textId="77777777" w:rsidR="00A478EC" w:rsidRDefault="00A478EC"/>
        </w:tc>
      </w:tr>
      <w:tr w:rsidR="00A478EC" w14:paraId="71334835" w14:textId="30471A55" w:rsidTr="004679E1">
        <w:tc>
          <w:tcPr>
            <w:tcW w:w="2335" w:type="dxa"/>
          </w:tcPr>
          <w:p w14:paraId="26712098" w14:textId="06D3F436" w:rsidR="00A478EC" w:rsidRPr="009163D4" w:rsidRDefault="00A478EC" w:rsidP="00572AE2">
            <w:pPr>
              <w:spacing w:before="120"/>
              <w:rPr>
                <w:b/>
                <w:sz w:val="28"/>
                <w:szCs w:val="28"/>
              </w:rPr>
            </w:pPr>
            <w:r w:rsidRPr="009163D4">
              <w:rPr>
                <w:b/>
                <w:sz w:val="28"/>
                <w:szCs w:val="28"/>
              </w:rPr>
              <w:t>Written Communication</w:t>
            </w:r>
          </w:p>
        </w:tc>
        <w:tc>
          <w:tcPr>
            <w:tcW w:w="992" w:type="dxa"/>
          </w:tcPr>
          <w:p w14:paraId="2C262BFD" w14:textId="77777777" w:rsidR="00A478EC" w:rsidRDefault="00A478EC"/>
          <w:p w14:paraId="6DB705CC" w14:textId="77777777" w:rsidR="009163D4" w:rsidRDefault="009163D4"/>
          <w:p w14:paraId="23C0EAB5" w14:textId="77777777" w:rsidR="009163D4" w:rsidRDefault="009163D4"/>
          <w:p w14:paraId="5CFC2927" w14:textId="2279550F" w:rsidR="009163D4" w:rsidRDefault="009163D4"/>
        </w:tc>
        <w:tc>
          <w:tcPr>
            <w:tcW w:w="4738" w:type="dxa"/>
          </w:tcPr>
          <w:p w14:paraId="50C3B760" w14:textId="77777777" w:rsidR="00A478EC" w:rsidRDefault="00A478EC"/>
        </w:tc>
        <w:tc>
          <w:tcPr>
            <w:tcW w:w="3720" w:type="dxa"/>
          </w:tcPr>
          <w:p w14:paraId="7F5EC187" w14:textId="77777777" w:rsidR="00A478EC" w:rsidRDefault="00A478EC"/>
        </w:tc>
        <w:tc>
          <w:tcPr>
            <w:tcW w:w="1165" w:type="dxa"/>
          </w:tcPr>
          <w:p w14:paraId="32C9EC9F" w14:textId="77777777" w:rsidR="00A478EC" w:rsidRDefault="00A478EC"/>
        </w:tc>
      </w:tr>
      <w:tr w:rsidR="00A478EC" w14:paraId="5CF63BEA" w14:textId="07875D04" w:rsidTr="004679E1">
        <w:tc>
          <w:tcPr>
            <w:tcW w:w="2335" w:type="dxa"/>
          </w:tcPr>
          <w:p w14:paraId="5766164F" w14:textId="5387859D" w:rsidR="00A478EC" w:rsidRPr="009163D4" w:rsidRDefault="00A478EC" w:rsidP="00572AE2">
            <w:pPr>
              <w:spacing w:before="120"/>
              <w:rPr>
                <w:b/>
                <w:sz w:val="28"/>
                <w:szCs w:val="28"/>
              </w:rPr>
            </w:pPr>
            <w:r w:rsidRPr="009163D4">
              <w:rPr>
                <w:b/>
                <w:sz w:val="28"/>
                <w:szCs w:val="28"/>
              </w:rPr>
              <w:t>Dependability/</w:t>
            </w:r>
            <w:r w:rsidR="00662787" w:rsidRPr="009163D4">
              <w:rPr>
                <w:b/>
                <w:sz w:val="28"/>
                <w:szCs w:val="28"/>
              </w:rPr>
              <w:br/>
            </w:r>
            <w:r w:rsidRPr="009163D4">
              <w:rPr>
                <w:b/>
                <w:sz w:val="28"/>
                <w:szCs w:val="28"/>
              </w:rPr>
              <w:t>Work Ethic</w:t>
            </w:r>
          </w:p>
        </w:tc>
        <w:tc>
          <w:tcPr>
            <w:tcW w:w="992" w:type="dxa"/>
          </w:tcPr>
          <w:p w14:paraId="6D14473A" w14:textId="77777777" w:rsidR="00A478EC" w:rsidRDefault="00A478EC"/>
          <w:p w14:paraId="3F7E87CC" w14:textId="77777777" w:rsidR="009163D4" w:rsidRDefault="009163D4"/>
          <w:p w14:paraId="7907273D" w14:textId="77777777" w:rsidR="009163D4" w:rsidRDefault="009163D4"/>
          <w:p w14:paraId="0272B4B0" w14:textId="5B341B46" w:rsidR="009163D4" w:rsidRDefault="009163D4"/>
        </w:tc>
        <w:tc>
          <w:tcPr>
            <w:tcW w:w="4738" w:type="dxa"/>
          </w:tcPr>
          <w:p w14:paraId="058A6B34" w14:textId="77777777" w:rsidR="00A478EC" w:rsidRDefault="00A478EC"/>
        </w:tc>
        <w:tc>
          <w:tcPr>
            <w:tcW w:w="3720" w:type="dxa"/>
          </w:tcPr>
          <w:p w14:paraId="2A3F6444" w14:textId="77777777" w:rsidR="00A478EC" w:rsidRDefault="00A478EC"/>
        </w:tc>
        <w:tc>
          <w:tcPr>
            <w:tcW w:w="1165" w:type="dxa"/>
          </w:tcPr>
          <w:p w14:paraId="6F082057" w14:textId="77777777" w:rsidR="00A478EC" w:rsidRDefault="00A478EC"/>
        </w:tc>
      </w:tr>
      <w:tr w:rsidR="00A478EC" w14:paraId="15C71F5B" w14:textId="25CDAB29" w:rsidTr="004679E1">
        <w:tc>
          <w:tcPr>
            <w:tcW w:w="2335" w:type="dxa"/>
          </w:tcPr>
          <w:p w14:paraId="6D656BF1" w14:textId="0FE80C8D" w:rsidR="00A478EC" w:rsidRPr="009163D4" w:rsidRDefault="00A478EC" w:rsidP="00572AE2">
            <w:pPr>
              <w:spacing w:before="120"/>
              <w:rPr>
                <w:b/>
                <w:sz w:val="28"/>
                <w:szCs w:val="28"/>
              </w:rPr>
            </w:pPr>
            <w:r w:rsidRPr="009163D4">
              <w:rPr>
                <w:b/>
                <w:sz w:val="28"/>
                <w:szCs w:val="28"/>
              </w:rPr>
              <w:t>Planning and Organizing</w:t>
            </w:r>
          </w:p>
        </w:tc>
        <w:tc>
          <w:tcPr>
            <w:tcW w:w="992" w:type="dxa"/>
          </w:tcPr>
          <w:p w14:paraId="678BC914" w14:textId="77777777" w:rsidR="00A478EC" w:rsidRDefault="00A478EC"/>
          <w:p w14:paraId="44649E7E" w14:textId="77777777" w:rsidR="009163D4" w:rsidRDefault="009163D4"/>
          <w:p w14:paraId="0A9A441F" w14:textId="77777777" w:rsidR="009163D4" w:rsidRDefault="009163D4"/>
          <w:p w14:paraId="66EADC4F" w14:textId="63212BCD" w:rsidR="009163D4" w:rsidRDefault="009163D4"/>
        </w:tc>
        <w:tc>
          <w:tcPr>
            <w:tcW w:w="4738" w:type="dxa"/>
          </w:tcPr>
          <w:p w14:paraId="5B12A1EF" w14:textId="77777777" w:rsidR="00A478EC" w:rsidRDefault="00A478EC"/>
        </w:tc>
        <w:tc>
          <w:tcPr>
            <w:tcW w:w="3720" w:type="dxa"/>
          </w:tcPr>
          <w:p w14:paraId="74DB227E" w14:textId="77777777" w:rsidR="00A478EC" w:rsidRDefault="00A478EC"/>
        </w:tc>
        <w:tc>
          <w:tcPr>
            <w:tcW w:w="1165" w:type="dxa"/>
          </w:tcPr>
          <w:p w14:paraId="5E2BF99E" w14:textId="77777777" w:rsidR="00A478EC" w:rsidRDefault="00A478EC"/>
        </w:tc>
      </w:tr>
    </w:tbl>
    <w:p w14:paraId="65FCC2DA" w14:textId="1229EC86" w:rsidR="00993BD8" w:rsidRDefault="00993BD8" w:rsidP="00572AE2">
      <w:pPr>
        <w:pStyle w:val="ListParagraph"/>
        <w:rPr>
          <w:highlight w:val="yellow"/>
        </w:rPr>
      </w:pPr>
    </w:p>
    <w:p w14:paraId="6D63850D" w14:textId="77777777" w:rsidR="00993BD8" w:rsidRDefault="00993BD8">
      <w:pPr>
        <w:rPr>
          <w:highlight w:val="yellow"/>
        </w:rPr>
      </w:pPr>
      <w:r>
        <w:rPr>
          <w:highlight w:val="yellow"/>
        </w:rPr>
        <w:br w:type="page"/>
      </w:r>
    </w:p>
    <w:p w14:paraId="0BB3F77B" w14:textId="77777777" w:rsidR="00572AE2" w:rsidRDefault="00572AE2" w:rsidP="00572AE2">
      <w:pPr>
        <w:pStyle w:val="ListParagraph"/>
        <w:rPr>
          <w:highlight w:val="yellow"/>
        </w:rPr>
      </w:pPr>
      <w:bookmarkStart w:id="0" w:name="_GoBack"/>
      <w:bookmarkEnd w:id="0"/>
    </w:p>
    <w:tbl>
      <w:tblPr>
        <w:tblStyle w:val="TableGrid"/>
        <w:tblW w:w="0" w:type="auto"/>
        <w:tblLook w:val="04A0" w:firstRow="1" w:lastRow="0" w:firstColumn="1" w:lastColumn="0" w:noHBand="0" w:noVBand="1"/>
      </w:tblPr>
      <w:tblGrid>
        <w:gridCol w:w="4585"/>
        <w:gridCol w:w="8365"/>
      </w:tblGrid>
      <w:tr w:rsidR="008C16CF" w14:paraId="28D68F7E" w14:textId="77777777" w:rsidTr="00043088">
        <w:tc>
          <w:tcPr>
            <w:tcW w:w="4585" w:type="dxa"/>
          </w:tcPr>
          <w:p w14:paraId="6C21FF2F" w14:textId="2A7B39A6" w:rsidR="008C16CF" w:rsidRDefault="00572AE2" w:rsidP="004679E1">
            <w:pPr>
              <w:rPr>
                <w:i/>
              </w:rPr>
            </w:pPr>
            <w:r>
              <w:rPr>
                <w:highlight w:val="yellow"/>
              </w:rPr>
              <w:br w:type="page"/>
            </w:r>
            <w:r w:rsidR="004679E1">
              <w:br w:type="page"/>
            </w:r>
            <w:r w:rsidR="008C16CF" w:rsidRPr="008C16CF">
              <w:rPr>
                <w:b/>
                <w:sz w:val="28"/>
                <w:szCs w:val="28"/>
              </w:rPr>
              <w:t>Self-Reflection Questions</w:t>
            </w:r>
          </w:p>
        </w:tc>
        <w:tc>
          <w:tcPr>
            <w:tcW w:w="8365" w:type="dxa"/>
          </w:tcPr>
          <w:p w14:paraId="6F479972" w14:textId="615AFE78" w:rsidR="008C16CF" w:rsidRDefault="008C16CF" w:rsidP="004679E1">
            <w:pPr>
              <w:rPr>
                <w:i/>
              </w:rPr>
            </w:pPr>
            <w:r w:rsidRPr="008C16CF">
              <w:rPr>
                <w:b/>
                <w:sz w:val="28"/>
                <w:szCs w:val="28"/>
              </w:rPr>
              <w:t xml:space="preserve">Self-Reflection </w:t>
            </w:r>
            <w:r>
              <w:rPr>
                <w:b/>
                <w:sz w:val="28"/>
                <w:szCs w:val="28"/>
              </w:rPr>
              <w:t>Notes and Observations</w:t>
            </w:r>
          </w:p>
        </w:tc>
      </w:tr>
      <w:tr w:rsidR="008C16CF" w14:paraId="2441012D" w14:textId="77777777" w:rsidTr="00043088">
        <w:tc>
          <w:tcPr>
            <w:tcW w:w="4585" w:type="dxa"/>
          </w:tcPr>
          <w:p w14:paraId="4A4BAFF6" w14:textId="0879031F" w:rsidR="008C16CF" w:rsidRPr="00043088" w:rsidRDefault="008C16CF" w:rsidP="00043088">
            <w:pPr>
              <w:spacing w:before="120" w:after="120"/>
              <w:rPr>
                <w:i/>
                <w:sz w:val="24"/>
                <w:szCs w:val="24"/>
              </w:rPr>
            </w:pPr>
            <w:r w:rsidRPr="00043088">
              <w:rPr>
                <w:sz w:val="24"/>
                <w:szCs w:val="24"/>
              </w:rPr>
              <w:t>Which employability skills are most often embedded in your instruction?</w:t>
            </w:r>
          </w:p>
        </w:tc>
        <w:tc>
          <w:tcPr>
            <w:tcW w:w="8365" w:type="dxa"/>
          </w:tcPr>
          <w:p w14:paraId="54AA4C61" w14:textId="77777777" w:rsidR="008C16CF" w:rsidRDefault="008C16CF" w:rsidP="004679E1">
            <w:pPr>
              <w:rPr>
                <w:i/>
              </w:rPr>
            </w:pPr>
          </w:p>
        </w:tc>
      </w:tr>
      <w:tr w:rsidR="008C16CF" w14:paraId="5C8E9CBE" w14:textId="77777777" w:rsidTr="00043088">
        <w:tc>
          <w:tcPr>
            <w:tcW w:w="4585" w:type="dxa"/>
          </w:tcPr>
          <w:p w14:paraId="6CD6F050" w14:textId="428E5E24" w:rsidR="008C16CF" w:rsidRPr="00043088" w:rsidRDefault="008C16CF" w:rsidP="00043088">
            <w:pPr>
              <w:spacing w:before="120" w:after="120"/>
              <w:rPr>
                <w:sz w:val="24"/>
                <w:szCs w:val="24"/>
              </w:rPr>
            </w:pPr>
            <w:r w:rsidRPr="00043088">
              <w:rPr>
                <w:sz w:val="24"/>
                <w:szCs w:val="24"/>
              </w:rPr>
              <w:t>Which employability skills are less often embedded in your instruction?  Is there a reason why these skills are often omitted?</w:t>
            </w:r>
          </w:p>
        </w:tc>
        <w:tc>
          <w:tcPr>
            <w:tcW w:w="8365" w:type="dxa"/>
          </w:tcPr>
          <w:p w14:paraId="0CCE2C85" w14:textId="77777777" w:rsidR="008C16CF" w:rsidRDefault="008C16CF" w:rsidP="004679E1">
            <w:pPr>
              <w:rPr>
                <w:i/>
              </w:rPr>
            </w:pPr>
          </w:p>
        </w:tc>
      </w:tr>
      <w:tr w:rsidR="008C16CF" w14:paraId="746185B9" w14:textId="77777777" w:rsidTr="00043088">
        <w:tc>
          <w:tcPr>
            <w:tcW w:w="4585" w:type="dxa"/>
          </w:tcPr>
          <w:p w14:paraId="6620083A" w14:textId="71734483" w:rsidR="008C16CF" w:rsidRPr="00043088" w:rsidRDefault="008C16CF" w:rsidP="00043088">
            <w:pPr>
              <w:spacing w:before="120" w:after="120"/>
              <w:rPr>
                <w:i/>
                <w:sz w:val="24"/>
                <w:szCs w:val="24"/>
              </w:rPr>
            </w:pPr>
            <w:r w:rsidRPr="00043088">
              <w:rPr>
                <w:sz w:val="24"/>
                <w:szCs w:val="24"/>
              </w:rPr>
              <w:t xml:space="preserve">What instructional strategies do you </w:t>
            </w:r>
            <w:r w:rsidR="004D58CA">
              <w:rPr>
                <w:sz w:val="24"/>
                <w:szCs w:val="24"/>
              </w:rPr>
              <w:br/>
              <w:t>use</w:t>
            </w:r>
            <w:r w:rsidRPr="00043088">
              <w:rPr>
                <w:sz w:val="24"/>
                <w:szCs w:val="24"/>
              </w:rPr>
              <w:t xml:space="preserve"> to reinforce employability skills?  </w:t>
            </w:r>
            <w:r w:rsidR="004D58CA">
              <w:rPr>
                <w:sz w:val="24"/>
                <w:szCs w:val="24"/>
              </w:rPr>
              <w:br/>
            </w:r>
            <w:r w:rsidRPr="00043088">
              <w:rPr>
                <w:sz w:val="24"/>
                <w:szCs w:val="24"/>
              </w:rPr>
              <w:t>What are your colleagues using?</w:t>
            </w:r>
          </w:p>
        </w:tc>
        <w:tc>
          <w:tcPr>
            <w:tcW w:w="8365" w:type="dxa"/>
          </w:tcPr>
          <w:p w14:paraId="75E885CA" w14:textId="77777777" w:rsidR="008C16CF" w:rsidRDefault="008C16CF" w:rsidP="004679E1">
            <w:pPr>
              <w:rPr>
                <w:i/>
              </w:rPr>
            </w:pPr>
          </w:p>
        </w:tc>
      </w:tr>
      <w:tr w:rsidR="008C16CF" w14:paraId="75D9928E" w14:textId="77777777" w:rsidTr="00043088">
        <w:tc>
          <w:tcPr>
            <w:tcW w:w="4585" w:type="dxa"/>
          </w:tcPr>
          <w:p w14:paraId="5C540769" w14:textId="26D04A6C" w:rsidR="008C16CF" w:rsidRPr="00043088" w:rsidRDefault="008C16CF" w:rsidP="00043088">
            <w:pPr>
              <w:spacing w:before="120" w:after="120"/>
              <w:rPr>
                <w:i/>
                <w:sz w:val="24"/>
                <w:szCs w:val="24"/>
              </w:rPr>
            </w:pPr>
            <w:r w:rsidRPr="00043088">
              <w:rPr>
                <w:sz w:val="24"/>
                <w:szCs w:val="24"/>
              </w:rPr>
              <w:t>What additional support, training or resources do you need to further embed employability skills into your instruction?</w:t>
            </w:r>
          </w:p>
        </w:tc>
        <w:tc>
          <w:tcPr>
            <w:tcW w:w="8365" w:type="dxa"/>
          </w:tcPr>
          <w:p w14:paraId="1EAD3511" w14:textId="77777777" w:rsidR="008C16CF" w:rsidRDefault="008C16CF" w:rsidP="004679E1">
            <w:pPr>
              <w:rPr>
                <w:i/>
              </w:rPr>
            </w:pPr>
          </w:p>
        </w:tc>
      </w:tr>
    </w:tbl>
    <w:p w14:paraId="45ECA2AB" w14:textId="77777777" w:rsidR="008C16CF" w:rsidRDefault="008C16CF" w:rsidP="004679E1">
      <w:pPr>
        <w:rPr>
          <w:i/>
        </w:rPr>
      </w:pPr>
    </w:p>
    <w:p w14:paraId="288F1EA2" w14:textId="77777777" w:rsidR="008C16CF" w:rsidRDefault="008C16CF" w:rsidP="004679E1">
      <w:pPr>
        <w:rPr>
          <w:i/>
        </w:rPr>
      </w:pPr>
    </w:p>
    <w:p w14:paraId="5B4AC41B" w14:textId="77777777" w:rsidR="008C16CF" w:rsidRDefault="008C16CF" w:rsidP="004679E1">
      <w:pPr>
        <w:rPr>
          <w:i/>
        </w:rPr>
      </w:pPr>
    </w:p>
    <w:p w14:paraId="0EC8A5D1" w14:textId="77777777" w:rsidR="008C16CF" w:rsidRDefault="008C16CF" w:rsidP="004679E1">
      <w:pPr>
        <w:rPr>
          <w:i/>
        </w:rPr>
      </w:pPr>
    </w:p>
    <w:p w14:paraId="150AB246" w14:textId="77777777" w:rsidR="000D0BBF" w:rsidRDefault="000D0BBF" w:rsidP="004679E1">
      <w:pPr>
        <w:rPr>
          <w:i/>
        </w:rPr>
      </w:pPr>
    </w:p>
    <w:p w14:paraId="1C01CE2A" w14:textId="77777777" w:rsidR="000D0BBF" w:rsidRDefault="000D0BBF" w:rsidP="004679E1">
      <w:pPr>
        <w:rPr>
          <w:i/>
        </w:rPr>
      </w:pPr>
    </w:p>
    <w:p w14:paraId="44ED7247" w14:textId="77777777" w:rsidR="000D0BBF" w:rsidRDefault="000D0BBF" w:rsidP="004679E1">
      <w:pPr>
        <w:rPr>
          <w:i/>
        </w:rPr>
      </w:pPr>
    </w:p>
    <w:p w14:paraId="67EE0DDE" w14:textId="77777777" w:rsidR="000D0BBF" w:rsidRDefault="000D0BBF" w:rsidP="004679E1">
      <w:pPr>
        <w:rPr>
          <w:i/>
        </w:rPr>
      </w:pPr>
    </w:p>
    <w:p w14:paraId="0DC125D3" w14:textId="3296EDD1" w:rsidR="004679E1" w:rsidRPr="008C16CF" w:rsidRDefault="008C16CF" w:rsidP="004679E1">
      <w:pPr>
        <w:rPr>
          <w:i/>
        </w:rPr>
      </w:pPr>
      <w:r w:rsidRPr="008C16CF">
        <w:rPr>
          <w:i/>
        </w:rPr>
        <w:t>This reflection tool was modified in whole or in part with permission from the College and Career Readiness and Success Center, the Center on Great Teachers and Leaders, and RTI International.</w:t>
      </w:r>
    </w:p>
    <w:sectPr w:rsidR="004679E1" w:rsidRPr="008C16CF" w:rsidSect="006003FA">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CDE3" w14:textId="77777777" w:rsidR="001E10ED" w:rsidRDefault="001E10ED" w:rsidP="00070F1A">
      <w:pPr>
        <w:spacing w:after="0" w:line="240" w:lineRule="auto"/>
      </w:pPr>
      <w:r>
        <w:separator/>
      </w:r>
    </w:p>
  </w:endnote>
  <w:endnote w:type="continuationSeparator" w:id="0">
    <w:p w14:paraId="2F00A5FE" w14:textId="77777777" w:rsidR="001E10ED" w:rsidRDefault="001E10ED" w:rsidP="0007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FD94" w14:textId="77777777" w:rsidR="001E10ED" w:rsidRDefault="001E10ED" w:rsidP="00070F1A">
      <w:pPr>
        <w:spacing w:after="0" w:line="240" w:lineRule="auto"/>
      </w:pPr>
      <w:r>
        <w:separator/>
      </w:r>
    </w:p>
  </w:footnote>
  <w:footnote w:type="continuationSeparator" w:id="0">
    <w:p w14:paraId="26528BC3" w14:textId="77777777" w:rsidR="001E10ED" w:rsidRDefault="001E10ED" w:rsidP="0007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614E" w14:textId="398C5D02" w:rsidR="00070F1A" w:rsidRPr="00070F1A" w:rsidRDefault="00070F1A" w:rsidP="00070F1A">
    <w:pPr>
      <w:pStyle w:val="Header"/>
      <w:jc w:val="right"/>
      <w:rPr>
        <w:smallCaps/>
      </w:rPr>
    </w:pPr>
    <w:r w:rsidRPr="00070F1A">
      <w:rPr>
        <w:smallCaps/>
      </w:rPr>
      <w:t>Necessary Skills Now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8D2"/>
    <w:multiLevelType w:val="hybridMultilevel"/>
    <w:tmpl w:val="C01A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12F9F"/>
    <w:multiLevelType w:val="hybridMultilevel"/>
    <w:tmpl w:val="FDD448EE"/>
    <w:lvl w:ilvl="0" w:tplc="54441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FA"/>
    <w:rsid w:val="00043088"/>
    <w:rsid w:val="00070F1A"/>
    <w:rsid w:val="000D0BBF"/>
    <w:rsid w:val="000E3270"/>
    <w:rsid w:val="001E10ED"/>
    <w:rsid w:val="00204C88"/>
    <w:rsid w:val="004679E1"/>
    <w:rsid w:val="004D58CA"/>
    <w:rsid w:val="0054448B"/>
    <w:rsid w:val="00572AE2"/>
    <w:rsid w:val="005A7333"/>
    <w:rsid w:val="006003FA"/>
    <w:rsid w:val="00604544"/>
    <w:rsid w:val="00633DD8"/>
    <w:rsid w:val="00662787"/>
    <w:rsid w:val="008864B7"/>
    <w:rsid w:val="008A0F2C"/>
    <w:rsid w:val="008A71C1"/>
    <w:rsid w:val="008C16CF"/>
    <w:rsid w:val="009163D4"/>
    <w:rsid w:val="00993BD8"/>
    <w:rsid w:val="00A478EC"/>
    <w:rsid w:val="00A56B77"/>
    <w:rsid w:val="00C1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62AB"/>
  <w15:chartTrackingRefBased/>
  <w15:docId w15:val="{E300FA38-9209-4C98-9F69-46B6CB22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787"/>
    <w:pPr>
      <w:ind w:left="720"/>
      <w:contextualSpacing/>
    </w:pPr>
  </w:style>
  <w:style w:type="paragraph" w:styleId="Header">
    <w:name w:val="header"/>
    <w:basedOn w:val="Normal"/>
    <w:link w:val="HeaderChar"/>
    <w:uiPriority w:val="99"/>
    <w:unhideWhenUsed/>
    <w:rsid w:val="0007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1A"/>
  </w:style>
  <w:style w:type="paragraph" w:styleId="Footer">
    <w:name w:val="footer"/>
    <w:basedOn w:val="Normal"/>
    <w:link w:val="FooterChar"/>
    <w:uiPriority w:val="99"/>
    <w:unhideWhenUsed/>
    <w:rsid w:val="0007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Cotner</dc:creator>
  <cp:keywords/>
  <dc:description/>
  <cp:lastModifiedBy>Hope Cotner</cp:lastModifiedBy>
  <cp:revision>12</cp:revision>
  <dcterms:created xsi:type="dcterms:W3CDTF">2019-02-26T14:39:00Z</dcterms:created>
  <dcterms:modified xsi:type="dcterms:W3CDTF">2019-02-27T20:15:00Z</dcterms:modified>
</cp:coreProperties>
</file>